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3148" w14:textId="77777777" w:rsidR="001E51E8" w:rsidRDefault="001E51E8">
      <w:pPr>
        <w:pStyle w:val="GvdeMetni"/>
        <w:spacing w:before="7"/>
        <w:rPr>
          <w:rFonts w:ascii="Times New Roman"/>
          <w:sz w:val="2"/>
        </w:rPr>
      </w:pPr>
    </w:p>
    <w:p w14:paraId="3080BB4A" w14:textId="77777777" w:rsidR="001E51E8" w:rsidRDefault="001E51E8">
      <w:pPr>
        <w:pStyle w:val="GvdeMetni"/>
        <w:spacing w:before="66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E51E8" w14:paraId="201EC19D" w14:textId="77777777" w:rsidTr="00D01624">
        <w:trPr>
          <w:trHeight w:val="268"/>
        </w:trPr>
        <w:tc>
          <w:tcPr>
            <w:tcW w:w="10064" w:type="dxa"/>
          </w:tcPr>
          <w:p w14:paraId="559DC1C0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1E51E8" w:rsidRPr="00322D8E" w14:paraId="4348D11B" w14:textId="77777777" w:rsidTr="00D01624">
        <w:trPr>
          <w:trHeight w:val="268"/>
        </w:trPr>
        <w:tc>
          <w:tcPr>
            <w:tcW w:w="10064" w:type="dxa"/>
          </w:tcPr>
          <w:p w14:paraId="56F655DD" w14:textId="77777777" w:rsidR="001E51E8" w:rsidRPr="00322D8E" w:rsidRDefault="00DC69FB" w:rsidP="00DC69F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 xml:space="preserve"> • Bandırma Onyedi Eylül Üniversitesi üst yönetimi tarafından belirlenen amaç ve ilkelere uygun olarak </w:t>
            </w:r>
            <w:r w:rsidR="003C454F">
              <w:rPr>
                <w:rFonts w:asciiTheme="minorHAnsi" w:hAnsiTheme="minorHAnsi" w:cstheme="minorHAnsi"/>
              </w:rPr>
              <w:t>Y</w:t>
            </w:r>
            <w:r w:rsidRPr="00322D8E">
              <w:rPr>
                <w:rFonts w:asciiTheme="minorHAnsi" w:hAnsiTheme="minorHAnsi" w:cstheme="minorHAnsi"/>
              </w:rPr>
              <w:t>üksekokulun vizyonu, misyonu doğrultusunda eğitim-öğretim ve bilimsel çalışmaları gerçekleştirmek için gerekli tüm faaliyetleri planlamak, yönlendirmek, koordine etmek ve denetlemek.</w:t>
            </w:r>
          </w:p>
        </w:tc>
      </w:tr>
      <w:tr w:rsidR="001E51E8" w:rsidRPr="00322D8E" w14:paraId="79C564B2" w14:textId="77777777" w:rsidTr="00D01624">
        <w:trPr>
          <w:trHeight w:val="268"/>
        </w:trPr>
        <w:tc>
          <w:tcPr>
            <w:tcW w:w="10064" w:type="dxa"/>
          </w:tcPr>
          <w:p w14:paraId="5B8AE022" w14:textId="77777777" w:rsidR="001E51E8" w:rsidRPr="00322D8E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322D8E">
              <w:rPr>
                <w:rFonts w:asciiTheme="minorHAnsi" w:hAnsiTheme="minorHAnsi" w:cstheme="minorHAnsi"/>
                <w:b/>
                <w:spacing w:val="-4"/>
              </w:rPr>
              <w:t>Üstü</w:t>
            </w:r>
          </w:p>
        </w:tc>
      </w:tr>
      <w:tr w:rsidR="001E51E8" w:rsidRPr="00322D8E" w14:paraId="4CEF6D6A" w14:textId="77777777" w:rsidTr="00D01624">
        <w:trPr>
          <w:trHeight w:val="268"/>
        </w:trPr>
        <w:tc>
          <w:tcPr>
            <w:tcW w:w="10064" w:type="dxa"/>
          </w:tcPr>
          <w:p w14:paraId="24B4F388" w14:textId="77777777" w:rsidR="001E51E8" w:rsidRPr="00322D8E" w:rsidRDefault="00DC69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 xml:space="preserve"> • </w:t>
            </w:r>
            <w:r w:rsidR="004662FA" w:rsidRPr="00322D8E">
              <w:rPr>
                <w:rFonts w:asciiTheme="minorHAnsi" w:hAnsiTheme="minorHAnsi" w:cstheme="minorHAnsi"/>
              </w:rPr>
              <w:t>Rektör</w:t>
            </w:r>
          </w:p>
        </w:tc>
      </w:tr>
      <w:tr w:rsidR="001E51E8" w:rsidRPr="00322D8E" w14:paraId="389455BC" w14:textId="77777777" w:rsidTr="00D01624">
        <w:trPr>
          <w:trHeight w:val="268"/>
        </w:trPr>
        <w:tc>
          <w:tcPr>
            <w:tcW w:w="10064" w:type="dxa"/>
          </w:tcPr>
          <w:p w14:paraId="18456084" w14:textId="77777777" w:rsidR="001E51E8" w:rsidRPr="00322D8E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322D8E">
              <w:rPr>
                <w:rFonts w:asciiTheme="minorHAnsi" w:hAnsiTheme="minorHAnsi" w:cstheme="minorHAnsi"/>
                <w:b/>
                <w:spacing w:val="-2"/>
              </w:rPr>
              <w:t>Vekili</w:t>
            </w:r>
          </w:p>
        </w:tc>
      </w:tr>
      <w:tr w:rsidR="001E51E8" w:rsidRPr="00322D8E" w14:paraId="69FB1C8C" w14:textId="77777777" w:rsidTr="00D01624">
        <w:trPr>
          <w:trHeight w:val="268"/>
        </w:trPr>
        <w:tc>
          <w:tcPr>
            <w:tcW w:w="10064" w:type="dxa"/>
          </w:tcPr>
          <w:p w14:paraId="2DA9E677" w14:textId="77777777" w:rsidR="001E51E8" w:rsidRPr="00322D8E" w:rsidRDefault="00DC69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 xml:space="preserve"> • Yüksekokul </w:t>
            </w:r>
            <w:r w:rsidR="004662FA" w:rsidRPr="00322D8E">
              <w:rPr>
                <w:rFonts w:asciiTheme="minorHAnsi" w:hAnsiTheme="minorHAnsi" w:cstheme="minorHAnsi"/>
              </w:rPr>
              <w:t>Müdür Yardımcısı</w:t>
            </w:r>
          </w:p>
        </w:tc>
      </w:tr>
      <w:tr w:rsidR="001E51E8" w:rsidRPr="00322D8E" w14:paraId="7F3C4575" w14:textId="77777777" w:rsidTr="00D01624">
        <w:trPr>
          <w:trHeight w:val="268"/>
        </w:trPr>
        <w:tc>
          <w:tcPr>
            <w:tcW w:w="10064" w:type="dxa"/>
          </w:tcPr>
          <w:p w14:paraId="61832556" w14:textId="77777777" w:rsidR="001E51E8" w:rsidRPr="00322D8E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322D8E">
              <w:rPr>
                <w:rFonts w:asciiTheme="minorHAnsi" w:hAnsiTheme="minorHAnsi" w:cstheme="minorHAnsi"/>
                <w:b/>
                <w:spacing w:val="-2"/>
              </w:rPr>
              <w:t>Nitelikler</w:t>
            </w:r>
          </w:p>
        </w:tc>
      </w:tr>
      <w:tr w:rsidR="001E51E8" w:rsidRPr="00322D8E" w14:paraId="3999773A" w14:textId="77777777" w:rsidTr="00D01624">
        <w:trPr>
          <w:trHeight w:val="1169"/>
        </w:trPr>
        <w:tc>
          <w:tcPr>
            <w:tcW w:w="10064" w:type="dxa"/>
          </w:tcPr>
          <w:p w14:paraId="464184F3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2547 sayılı Yükseköğretim Kanununda belirtilen niteliklere sahip olmak,</w:t>
            </w:r>
          </w:p>
          <w:p w14:paraId="5A964A66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Görevin gerektirdiği ilgili kanun, tüzük, yönetmelik ve diğer mevzuatları bilmek,</w:t>
            </w:r>
          </w:p>
          <w:p w14:paraId="52B10904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Görevin gerektirdiği düzeyde tecrübeye sahip olmak,</w:t>
            </w:r>
          </w:p>
          <w:p w14:paraId="6CB3AFBF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Yöneticilik niteliklerine sahip olmak,</w:t>
            </w:r>
          </w:p>
          <w:p w14:paraId="446A35A9" w14:textId="77777777" w:rsidR="00DC69FB" w:rsidRPr="00322D8E" w:rsidRDefault="00DC69FB" w:rsidP="00322D8E">
            <w:pPr>
              <w:pStyle w:val="ListeParagraf"/>
              <w:numPr>
                <w:ilvl w:val="0"/>
                <w:numId w:val="4"/>
              </w:numPr>
            </w:pPr>
            <w:r w:rsidRPr="00322D8E">
              <w:t>Faaliyetlerini en iyi şekilde sürdürebilmesi için gerekli karar verme ve sorun çözme niteliklerine sahip olmak.</w:t>
            </w:r>
          </w:p>
        </w:tc>
      </w:tr>
      <w:tr w:rsidR="001E51E8" w:rsidRPr="00322D8E" w14:paraId="717408DC" w14:textId="77777777" w:rsidTr="00D01624">
        <w:trPr>
          <w:trHeight w:val="268"/>
        </w:trPr>
        <w:tc>
          <w:tcPr>
            <w:tcW w:w="10064" w:type="dxa"/>
          </w:tcPr>
          <w:p w14:paraId="4F7FB5F3" w14:textId="77777777" w:rsidR="001E51E8" w:rsidRPr="00322D8E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322D8E">
              <w:rPr>
                <w:rFonts w:asciiTheme="minorHAnsi" w:hAnsiTheme="minorHAnsi" w:cstheme="minorHAnsi"/>
                <w:b/>
              </w:rPr>
              <w:t>İlgili</w:t>
            </w:r>
            <w:r w:rsidRPr="00322D8E">
              <w:rPr>
                <w:rFonts w:asciiTheme="minorHAnsi" w:hAnsiTheme="minorHAnsi" w:cstheme="minorHAnsi"/>
                <w:b/>
                <w:spacing w:val="-2"/>
              </w:rPr>
              <w:t xml:space="preserve"> Mevzuat</w:t>
            </w:r>
          </w:p>
        </w:tc>
      </w:tr>
      <w:tr w:rsidR="001E51E8" w:rsidRPr="00322D8E" w14:paraId="2D3FCD75" w14:textId="77777777" w:rsidTr="00E66A46">
        <w:trPr>
          <w:trHeight w:val="413"/>
        </w:trPr>
        <w:tc>
          <w:tcPr>
            <w:tcW w:w="10064" w:type="dxa"/>
          </w:tcPr>
          <w:p w14:paraId="0B84DB1C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2547 sayılı Yükseköğretim Kanunu</w:t>
            </w:r>
          </w:p>
          <w:p w14:paraId="02D665F7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2914 sayılı Yükseköğretim Personel Kanunu</w:t>
            </w:r>
          </w:p>
          <w:p w14:paraId="76126F52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657 sayılı Devlet Memurları Kanunu</w:t>
            </w:r>
          </w:p>
          <w:p w14:paraId="3C459EA5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4483 sayılı Memurlar ve Diğer Kamu Görevlilerinin Yargılanması Hakkında Kanun</w:t>
            </w:r>
          </w:p>
          <w:p w14:paraId="55E3E21A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5018 sayılı Kamu Mali Yönetimi ve Kontrol Kanunu</w:t>
            </w:r>
          </w:p>
          <w:p w14:paraId="2265E832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5510 sayılı Sosyal Güvenlik Kanunu</w:t>
            </w:r>
          </w:p>
          <w:p w14:paraId="3A899D75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6698 sayılı Kişisel Verilerin Korunması Kanunu</w:t>
            </w:r>
          </w:p>
          <w:p w14:paraId="4C6A5C6F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6331 sayılı İş Sağlığı ve Güvenliği Kanunu</w:t>
            </w:r>
          </w:p>
          <w:p w14:paraId="2768DA61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4734 sayılı Kamu İhale Kanunu ve diğer ikincil mevzuatı</w:t>
            </w:r>
          </w:p>
          <w:p w14:paraId="7C8E7CB9" w14:textId="77777777" w:rsidR="00DC69FB" w:rsidRPr="00322D8E" w:rsidRDefault="00DC69FB" w:rsidP="00322D8E">
            <w:pPr>
              <w:pStyle w:val="ListeParagraf"/>
              <w:numPr>
                <w:ilvl w:val="0"/>
                <w:numId w:val="5"/>
              </w:numPr>
            </w:pPr>
            <w:r w:rsidRPr="00322D8E">
              <w:t>6245 sayılı Harcırah Kanunun</w:t>
            </w:r>
          </w:p>
          <w:p w14:paraId="0153BBF9" w14:textId="77777777" w:rsidR="00DC69FB" w:rsidRPr="00322D8E" w:rsidRDefault="00DC69FB" w:rsidP="003C454F">
            <w:pPr>
              <w:pStyle w:val="ListeParagraf"/>
              <w:numPr>
                <w:ilvl w:val="0"/>
                <w:numId w:val="5"/>
              </w:numPr>
            </w:pPr>
            <w:r w:rsidRPr="00322D8E">
              <w:t>Yükseköğretim Üst Kuruluşları ile Yükseköğretim Kurumlarının İdari Teşkilatı Hakkında Kanun</w:t>
            </w:r>
            <w:r w:rsidR="003C454F">
              <w:t xml:space="preserve"> </w:t>
            </w:r>
            <w:r w:rsidRPr="00322D8E">
              <w:t>Hükmünde Kararname</w:t>
            </w:r>
          </w:p>
          <w:p w14:paraId="045EEF31" w14:textId="77777777" w:rsidR="00B629D6" w:rsidRPr="00322D8E" w:rsidRDefault="00B629D6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Yükseköğretim Kurumlarında Yabancı Dil Öğretimi Ve Yabancı Dille Öğretim Yapılmasında Uyulacak Esaslara İlişkin Yönetmelik</w:t>
            </w:r>
          </w:p>
          <w:p w14:paraId="490AD2F7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Merkezi Yönetim Harcama Belgeleri Yönetmeliği</w:t>
            </w:r>
          </w:p>
          <w:p w14:paraId="3F4C1A7D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Taşınır Mal Yönetmeliği</w:t>
            </w:r>
          </w:p>
          <w:p w14:paraId="65A1164F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 xml:space="preserve">Resmi Yazışmalarda Uygulanacak Usul </w:t>
            </w:r>
            <w:r w:rsidR="003C454F">
              <w:t>v</w:t>
            </w:r>
            <w:r w:rsidRPr="00322D8E">
              <w:t>e Esaslar Hakkında Yönetmelik</w:t>
            </w:r>
          </w:p>
          <w:p w14:paraId="6FE1B9ED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Üniversitelerde Akademik Teşkilat Yönetmeliği</w:t>
            </w:r>
          </w:p>
          <w:p w14:paraId="41A6A226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Yükseköğretim Kurumlarında Akademik Kurulların Oluşturulması ve Bilimsel Denetim Yönetmeliği</w:t>
            </w:r>
          </w:p>
          <w:p w14:paraId="30A758C2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Yükseköğretim Kurumlarında Akademik Değerlendirme ve Kalite Geliştirme Yönetmeliği</w:t>
            </w:r>
          </w:p>
          <w:p w14:paraId="1F04D2DC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Öğretim Üyeliğine Yükseltilme ve Atanma Yönetmeliği</w:t>
            </w:r>
          </w:p>
          <w:p w14:paraId="171A073C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Öğretim Üyesi Dışındaki Öğretim Elemanı Kadrolarına Naklen ve Açıktan Yapılacak Atamalarda</w:t>
            </w:r>
          </w:p>
          <w:p w14:paraId="5C943CF2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Uygulanacak Merkezi Sınav İle Giriş Sınavlarına İlişkin Usul ve Esaslar Hakkında Yönetmelik</w:t>
            </w:r>
          </w:p>
          <w:p w14:paraId="3DF2F9F0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Yurtiçinde ve Yurtdışında Görevlendirmelerde Uyulacak Esaslara İlişkin Yönetmelik</w:t>
            </w:r>
          </w:p>
          <w:p w14:paraId="2D6B46DA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Yükseköğretim Kurumları Yönetici, Öğretim Elemanları ve Memurları Disiplin Yönetmeliği</w:t>
            </w:r>
          </w:p>
          <w:p w14:paraId="0789EACC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Yükseköğretim Kurumları Öğrenci Disiplin Yönetmeliği</w:t>
            </w:r>
          </w:p>
          <w:p w14:paraId="5101402B" w14:textId="77777777" w:rsidR="001E51E8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>Bandırma Onyedi Eylül Üniversitesi Ön Lisans ve Lisans Eğitim-Öğretim ve Sınav Yönetmeliği</w:t>
            </w:r>
            <w:bookmarkStart w:id="0" w:name="_GoBack"/>
            <w:bookmarkEnd w:id="0"/>
          </w:p>
          <w:p w14:paraId="380783F8" w14:textId="77777777" w:rsidR="00B629D6" w:rsidRPr="00322D8E" w:rsidRDefault="00B629D6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lastRenderedPageBreak/>
              <w:t>Bandırma Onyedi Eylül Üniversitesi Yabancı Diller Yüksekokulu Eğitim-Öğretim ve Sınav Yönergesi</w:t>
            </w:r>
          </w:p>
          <w:p w14:paraId="135E8C7A" w14:textId="77777777" w:rsidR="00DC69FB" w:rsidRPr="00322D8E" w:rsidRDefault="00DC69FB" w:rsidP="00322D8E">
            <w:pPr>
              <w:pStyle w:val="ListeParagraf"/>
              <w:numPr>
                <w:ilvl w:val="0"/>
                <w:numId w:val="6"/>
              </w:numPr>
            </w:pPr>
            <w:r w:rsidRPr="00322D8E">
              <w:t xml:space="preserve">Üniversitemizin ilgili diğer </w:t>
            </w:r>
            <w:r w:rsidR="00B629D6" w:rsidRPr="00322D8E">
              <w:t>Y</w:t>
            </w:r>
            <w:r w:rsidRPr="00322D8E">
              <w:t xml:space="preserve">önetmelik ve </w:t>
            </w:r>
            <w:r w:rsidR="00B629D6" w:rsidRPr="00322D8E">
              <w:t>Y</w:t>
            </w:r>
            <w:r w:rsidRPr="00322D8E">
              <w:t>önergeler</w:t>
            </w:r>
          </w:p>
        </w:tc>
      </w:tr>
      <w:tr w:rsidR="001E51E8" w:rsidRPr="00322D8E" w14:paraId="0A858323" w14:textId="77777777" w:rsidTr="00D01624">
        <w:trPr>
          <w:trHeight w:val="268"/>
        </w:trPr>
        <w:tc>
          <w:tcPr>
            <w:tcW w:w="10064" w:type="dxa"/>
          </w:tcPr>
          <w:p w14:paraId="03B9D0A2" w14:textId="77777777" w:rsidR="001E51E8" w:rsidRPr="00322D8E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322D8E">
              <w:rPr>
                <w:rFonts w:asciiTheme="minorHAnsi" w:hAnsiTheme="minorHAnsi" w:cstheme="minorHAnsi"/>
                <w:b/>
              </w:rPr>
              <w:lastRenderedPageBreak/>
              <w:t>Görev</w:t>
            </w:r>
            <w:r w:rsidRPr="00322D8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  <w:b/>
              </w:rPr>
              <w:t>ve</w:t>
            </w:r>
            <w:r w:rsidRPr="00322D8E">
              <w:rPr>
                <w:rFonts w:asciiTheme="minorHAnsi" w:hAnsiTheme="minorHAnsi" w:cstheme="minorHAnsi"/>
                <w:b/>
                <w:spacing w:val="-2"/>
              </w:rPr>
              <w:t xml:space="preserve"> Sorumluluklar</w:t>
            </w:r>
          </w:p>
        </w:tc>
      </w:tr>
      <w:tr w:rsidR="001E51E8" w:rsidRPr="00322D8E" w14:paraId="591B76A9" w14:textId="77777777" w:rsidTr="00D01624">
        <w:trPr>
          <w:trHeight w:val="268"/>
        </w:trPr>
        <w:tc>
          <w:tcPr>
            <w:tcW w:w="10064" w:type="dxa"/>
          </w:tcPr>
          <w:p w14:paraId="4778344A" w14:textId="1A9B9D40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Yüksekokul kurullarına başkanlık etmek, </w:t>
            </w:r>
            <w:r w:rsidR="00B5416C">
              <w:t>yüksekokul</w:t>
            </w:r>
            <w:r>
              <w:t xml:space="preserve"> kurullarının kararlarını uygulamak ve </w:t>
            </w:r>
            <w:r w:rsidR="00B5416C">
              <w:t xml:space="preserve">yüksekokul </w:t>
            </w:r>
            <w:r>
              <w:t xml:space="preserve">birimleri arasında düzenli çalışmayı sağlamak, </w:t>
            </w:r>
          </w:p>
          <w:p w14:paraId="269BE1C3" w14:textId="614142CD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Her öğretim yılı sonunda ve istendiğinde yüksekokulun genel durumu ve işleyişi hakkında rektöre rapor vermek, </w:t>
            </w:r>
          </w:p>
          <w:p w14:paraId="7AB92D9B" w14:textId="35EDA3D8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Yüksekokulun ödenek ve kadro ihtiyaçlarını gerekçesi ile birlikte rektörlüğe bildirmek, </w:t>
            </w:r>
          </w:p>
          <w:p w14:paraId="7CB69801" w14:textId="278A9218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Yüksekokulun birimleri ve her düzeydeki personeli üzerinde genel gözetim ve denetim görevini sürdürmek, </w:t>
            </w:r>
          </w:p>
          <w:p w14:paraId="057E82B4" w14:textId="58F75F52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Yüksekokul bütçesi ile ilgili öneriyi </w:t>
            </w:r>
            <w:r w:rsidR="00B5416C">
              <w:t>yüksekokul</w:t>
            </w:r>
            <w:r>
              <w:t xml:space="preserve"> yönetim kurulunun da görüşünü aldıktan sonra rektörlüğe sunmak, </w:t>
            </w:r>
          </w:p>
          <w:p w14:paraId="105F44F8" w14:textId="5BFF69DA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Yüksekokulun diğer birimlerle, kuruluşlarla ve üst yönetimle olan ilişkilerini düzenlemek ve temsil görevini yerine getirmek, </w:t>
            </w:r>
          </w:p>
          <w:p w14:paraId="52139CEC" w14:textId="5312A4C4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Eğitim-öğretim, bilimsel araştırma ve yayın faaliyetlerinin düzenli olarak gerçekleştirilmesini sağlamak, </w:t>
            </w:r>
          </w:p>
          <w:p w14:paraId="73E969FE" w14:textId="4AFEC082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Yüksekokulun ve bağlı birimlerin öğretim kapasitesinin doğru bir şekilde kullanılmasını ve geliştirilmesini sağlamak, </w:t>
            </w:r>
          </w:p>
          <w:p w14:paraId="3C7B3F00" w14:textId="4E100479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Yüksekokulun ihtiyaçlarını gerekçesi ile birlikte rektörlüğe iletmek, </w:t>
            </w:r>
          </w:p>
          <w:p w14:paraId="5429E0B2" w14:textId="2A8F6A82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Yüksekokulun fiziksel koşullarını iyileştirmek için gerekli tedbirleri almak, </w:t>
            </w:r>
          </w:p>
          <w:p w14:paraId="7860F4D9" w14:textId="57F8B22B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Bütçeyle ödenek tahsis edilen her harcama birimi için üst yönetici olarak harcama yetkisini kullanmak, </w:t>
            </w:r>
          </w:p>
          <w:p w14:paraId="5EB345F2" w14:textId="47736E5B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Harcama talimatlarının, bütçe ilkeleri, kanun, tüzük, yönetmelik ve diğer mevzuatlara uygun olmasını sağlamak ve ödeneklerin etkili, ekonomik ve verimli kullanılmasını sağlamak, </w:t>
            </w:r>
          </w:p>
          <w:p w14:paraId="78E9F249" w14:textId="79570D32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Taşınırların etkili, ekonomik, verimli ve yasalara uygun bir şekilde temin edilip kullanılmasını sağlamak; bunun kontrolünü yaparak, taşınır kayıt ve kontrol yetkilisi aracılığıyla kayıtların şeffaf bir şekilde tutulmasını ve hazırlanan yönetim hesabının sunulmasını sağlamak, </w:t>
            </w:r>
          </w:p>
          <w:p w14:paraId="36C811E3" w14:textId="0C32D6CF" w:rsidR="00117CD6" w:rsidRDefault="00117CD6" w:rsidP="00117CD6">
            <w:pPr>
              <w:pStyle w:val="ListeParagraf"/>
              <w:numPr>
                <w:ilvl w:val="0"/>
                <w:numId w:val="6"/>
              </w:numPr>
            </w:pPr>
            <w:r>
              <w:t xml:space="preserve">Kanun ve yönetmelikler ile verilen diğer görevleri yapmak, </w:t>
            </w:r>
          </w:p>
          <w:p w14:paraId="64B399AD" w14:textId="1F6E93E7" w:rsidR="00D01624" w:rsidRPr="00322D8E" w:rsidRDefault="00117CD6" w:rsidP="00117CD6">
            <w:pPr>
              <w:pStyle w:val="ListeParagraf"/>
              <w:numPr>
                <w:ilvl w:val="0"/>
                <w:numId w:val="4"/>
              </w:numPr>
            </w:pPr>
            <w:r>
              <w:t>Yukarıda belirtilen tüm görevleri kanunlara ve yönetmeliklere uygun bir şekilde yerine getirirken rektöre karşı sorumludur.</w:t>
            </w:r>
          </w:p>
        </w:tc>
      </w:tr>
      <w:tr w:rsidR="001E51E8" w:rsidRPr="00322D8E" w14:paraId="51C4EAF1" w14:textId="77777777" w:rsidTr="00D01624">
        <w:trPr>
          <w:trHeight w:val="268"/>
        </w:trPr>
        <w:tc>
          <w:tcPr>
            <w:tcW w:w="10064" w:type="dxa"/>
          </w:tcPr>
          <w:p w14:paraId="5FB811A7" w14:textId="77777777" w:rsidR="00D01624" w:rsidRPr="00322D8E" w:rsidRDefault="00D01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</w:p>
          <w:p w14:paraId="338A0A96" w14:textId="77777777" w:rsidR="00AB574A" w:rsidRPr="00322D8E" w:rsidRDefault="004662FA" w:rsidP="00AB574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spacing w:val="-2"/>
              </w:rPr>
            </w:pPr>
            <w:r w:rsidRPr="00322D8E">
              <w:rPr>
                <w:rFonts w:asciiTheme="minorHAnsi" w:hAnsiTheme="minorHAnsi" w:cstheme="minorHAnsi"/>
                <w:b/>
              </w:rPr>
              <w:t>KYS</w:t>
            </w:r>
            <w:r w:rsidRPr="00322D8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22D8E">
              <w:rPr>
                <w:rFonts w:asciiTheme="minorHAnsi" w:hAnsiTheme="minorHAnsi" w:cstheme="minorHAnsi"/>
                <w:b/>
              </w:rPr>
              <w:t>Kapsamında</w:t>
            </w:r>
            <w:r w:rsidRPr="00322D8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22D8E">
              <w:rPr>
                <w:rFonts w:asciiTheme="minorHAnsi" w:hAnsiTheme="minorHAnsi" w:cstheme="minorHAnsi"/>
                <w:b/>
              </w:rPr>
              <w:t>Görev</w:t>
            </w:r>
            <w:r w:rsidRPr="00322D8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  <w:b/>
              </w:rPr>
              <w:t>ve</w:t>
            </w:r>
            <w:r w:rsidRPr="00322D8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  <w:b/>
                <w:spacing w:val="-2"/>
              </w:rPr>
              <w:t>Sorumluluklar</w:t>
            </w:r>
          </w:p>
        </w:tc>
      </w:tr>
      <w:tr w:rsidR="001E51E8" w:rsidRPr="00322D8E" w14:paraId="0D4DF112" w14:textId="77777777" w:rsidTr="00D01624">
        <w:trPr>
          <w:trHeight w:val="2218"/>
        </w:trPr>
        <w:tc>
          <w:tcPr>
            <w:tcW w:w="10064" w:type="dxa"/>
          </w:tcPr>
          <w:p w14:paraId="0A760036" w14:textId="77777777" w:rsidR="001E51E8" w:rsidRPr="00322D8E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>Üniversitenin</w:t>
            </w:r>
            <w:r w:rsidRPr="00322D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Misyonunu,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Vizyonunu,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Kalite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Politikasını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benimsemek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ve</w:t>
            </w:r>
            <w:r w:rsidRPr="00322D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bu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doğrultuda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hareket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  <w:spacing w:val="-2"/>
              </w:rPr>
              <w:t>etmek,</w:t>
            </w:r>
          </w:p>
          <w:p w14:paraId="6BF2D73B" w14:textId="77777777" w:rsidR="001E51E8" w:rsidRPr="00322D8E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>Üniversite</w:t>
            </w:r>
            <w:r w:rsidRPr="00322D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ve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birim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kalite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hedeflerine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ulaşılması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için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üzerine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düşen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çalışmaları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  <w:spacing w:val="-2"/>
              </w:rPr>
              <w:t>yapmak,</w:t>
            </w:r>
          </w:p>
          <w:p w14:paraId="5E37D470" w14:textId="77777777" w:rsidR="001E51E8" w:rsidRPr="00322D8E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>Faaliyetlerini</w:t>
            </w:r>
            <w:r w:rsidRPr="00322D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yürütürken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BANÜ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KYS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dokümanlarına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uygun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hareket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etmek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ve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kayıtları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eksiksiz</w:t>
            </w:r>
            <w:r w:rsidRPr="00322D8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D8E">
              <w:rPr>
                <w:rFonts w:asciiTheme="minorHAnsi" w:hAnsiTheme="minorHAnsi" w:cstheme="minorHAnsi"/>
                <w:spacing w:val="-2"/>
              </w:rPr>
              <w:t>tutmak,</w:t>
            </w:r>
          </w:p>
          <w:p w14:paraId="1EDDBD02" w14:textId="77777777" w:rsidR="001E51E8" w:rsidRPr="00322D8E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8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>KYS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kapsamında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biriminde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yapılacak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düzeltici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ve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önleyici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faaliyetlerin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yerine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getirilmesine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katkı</w:t>
            </w:r>
            <w:r w:rsidRPr="00322D8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2D8E">
              <w:rPr>
                <w:rFonts w:asciiTheme="minorHAnsi" w:hAnsiTheme="minorHAnsi" w:cstheme="minorHAnsi"/>
                <w:spacing w:val="-2"/>
              </w:rPr>
              <w:t>sağlamak,</w:t>
            </w:r>
          </w:p>
          <w:p w14:paraId="3BA8B3EB" w14:textId="77777777" w:rsidR="001E51E8" w:rsidRPr="00322D8E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7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>Yaptığı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işle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ilgili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iyileştirme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önerilerini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Birim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Kalite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Temsilcisi,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Birim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Kalite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Temsilcisi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Yardımcısı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ve</w:t>
            </w:r>
            <w:r w:rsidRPr="00322D8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Birim Dokümantasyon Sorumlusu ile paylaşmak,</w:t>
            </w:r>
          </w:p>
          <w:p w14:paraId="520B0F11" w14:textId="77777777" w:rsidR="001E51E8" w:rsidRPr="00322D8E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60" w:lineRule="exact"/>
              <w:ind w:left="561" w:hanging="359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>KYS</w:t>
            </w:r>
            <w:r w:rsidRPr="00322D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çalışmaları</w:t>
            </w:r>
            <w:r w:rsidRPr="00322D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kapsamında</w:t>
            </w:r>
            <w:r w:rsidRPr="00322D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yapılan</w:t>
            </w:r>
            <w:r w:rsidRPr="00322D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faaliyetlere</w:t>
            </w:r>
            <w:r w:rsidRPr="00322D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birimi</w:t>
            </w:r>
            <w:r w:rsidRPr="00322D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adına</w:t>
            </w:r>
            <w:r w:rsidRPr="00322D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2D8E">
              <w:rPr>
                <w:rFonts w:asciiTheme="minorHAnsi" w:hAnsiTheme="minorHAnsi" w:cstheme="minorHAnsi"/>
              </w:rPr>
              <w:t>katkı</w:t>
            </w:r>
            <w:r w:rsidRPr="00322D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D8E">
              <w:rPr>
                <w:rFonts w:asciiTheme="minorHAnsi" w:hAnsiTheme="minorHAnsi" w:cstheme="minorHAnsi"/>
                <w:spacing w:val="-2"/>
              </w:rPr>
              <w:t>sağlamak</w:t>
            </w:r>
          </w:p>
        </w:tc>
      </w:tr>
      <w:tr w:rsidR="001E51E8" w:rsidRPr="00322D8E" w14:paraId="0572ABEC" w14:textId="77777777" w:rsidTr="00D01624">
        <w:trPr>
          <w:trHeight w:val="268"/>
        </w:trPr>
        <w:tc>
          <w:tcPr>
            <w:tcW w:w="10064" w:type="dxa"/>
          </w:tcPr>
          <w:p w14:paraId="0225F69E" w14:textId="77777777" w:rsidR="001E51E8" w:rsidRPr="00322D8E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322D8E">
              <w:rPr>
                <w:rFonts w:asciiTheme="minorHAnsi" w:hAnsiTheme="minorHAnsi" w:cstheme="minorHAnsi"/>
                <w:b/>
                <w:spacing w:val="-2"/>
              </w:rPr>
              <w:t>Yetkiler</w:t>
            </w:r>
          </w:p>
        </w:tc>
      </w:tr>
      <w:tr w:rsidR="001E51E8" w:rsidRPr="00322D8E" w14:paraId="21613B68" w14:textId="77777777" w:rsidTr="00B5416C">
        <w:trPr>
          <w:trHeight w:val="625"/>
        </w:trPr>
        <w:tc>
          <w:tcPr>
            <w:tcW w:w="10064" w:type="dxa"/>
          </w:tcPr>
          <w:p w14:paraId="1B3A29C5" w14:textId="77777777" w:rsidR="001E51E8" w:rsidRPr="00322D8E" w:rsidRDefault="004662FA" w:rsidP="00D0162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303" w:hanging="101"/>
              <w:rPr>
                <w:rFonts w:asciiTheme="minorHAnsi" w:hAnsiTheme="minorHAnsi" w:cstheme="minorHAnsi"/>
              </w:rPr>
            </w:pPr>
            <w:r w:rsidRPr="00322D8E">
              <w:rPr>
                <w:rFonts w:asciiTheme="minorHAnsi" w:hAnsiTheme="minorHAnsi" w:cstheme="minorHAnsi"/>
              </w:rPr>
              <w:t>​</w:t>
            </w:r>
            <w:r w:rsidR="00D01624" w:rsidRPr="00322D8E">
              <w:rPr>
                <w:rFonts w:asciiTheme="minorHAnsi" w:hAnsiTheme="minorHAnsi" w:cstheme="minorHAnsi"/>
              </w:rPr>
              <w:t>Temsil yetkisi, imza yetkisi, harcama yetkisi, disiplin amiri yetkisi, idaresinde bulunan her kademedeki personele iş verme, kontrol etme, düzeltme, uyarma, bilgi ve rapor talep etme yetkisi.</w:t>
            </w:r>
          </w:p>
        </w:tc>
      </w:tr>
    </w:tbl>
    <w:p w14:paraId="49B83417" w14:textId="3AB32ABA" w:rsidR="00E66A46" w:rsidRDefault="00E66A46" w:rsidP="00E66A46"/>
    <w:p w14:paraId="067AE948" w14:textId="34541C1D" w:rsidR="00E66A46" w:rsidRPr="00E66A46" w:rsidRDefault="00E66A46" w:rsidP="00E66A46">
      <w:pPr>
        <w:tabs>
          <w:tab w:val="left" w:pos="1875"/>
        </w:tabs>
      </w:pPr>
      <w:r>
        <w:tab/>
      </w:r>
    </w:p>
    <w:sectPr w:rsidR="00E66A46" w:rsidRPr="00E66A46" w:rsidSect="00E66A46">
      <w:headerReference w:type="default" r:id="rId7"/>
      <w:footerReference w:type="default" r:id="rId8"/>
      <w:type w:val="continuous"/>
      <w:pgSz w:w="11910" w:h="16840"/>
      <w:pgMar w:top="660" w:right="283" w:bottom="142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53FA" w14:textId="77777777" w:rsidR="004F4304" w:rsidRDefault="004F4304" w:rsidP="0056693C">
      <w:r>
        <w:separator/>
      </w:r>
    </w:p>
  </w:endnote>
  <w:endnote w:type="continuationSeparator" w:id="0">
    <w:p w14:paraId="468C0E47" w14:textId="77777777" w:rsidR="004F4304" w:rsidRDefault="004F4304" w:rsidP="0056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749"/>
      <w:gridCol w:w="3438"/>
      <w:gridCol w:w="3877"/>
    </w:tblGrid>
    <w:tr w:rsidR="0056693C" w:rsidRPr="007A6D51" w14:paraId="782C6B21" w14:textId="77777777" w:rsidTr="00B01FC6">
      <w:trPr>
        <w:trHeight w:val="378"/>
      </w:trPr>
      <w:tc>
        <w:tcPr>
          <w:tcW w:w="2749" w:type="dxa"/>
        </w:tcPr>
        <w:p w14:paraId="4E42CE0C" w14:textId="77777777" w:rsidR="0056693C" w:rsidRPr="007A6D51" w:rsidRDefault="0056693C" w:rsidP="0056693C">
          <w:pPr>
            <w:pStyle w:val="TableParagraph"/>
            <w:spacing w:line="249" w:lineRule="exact"/>
            <w:ind w:left="948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Hazırlayan</w:t>
          </w:r>
        </w:p>
      </w:tc>
      <w:tc>
        <w:tcPr>
          <w:tcW w:w="3438" w:type="dxa"/>
        </w:tcPr>
        <w:p w14:paraId="73E77740" w14:textId="77777777" w:rsidR="0056693C" w:rsidRPr="007A6D51" w:rsidRDefault="0056693C" w:rsidP="0056693C">
          <w:pPr>
            <w:pStyle w:val="TableParagraph"/>
            <w:spacing w:line="249" w:lineRule="exact"/>
            <w:ind w:left="1124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</w:rPr>
            <w:t>(Kontrol</w:t>
          </w:r>
          <w:r w:rsidRPr="007A6D51">
            <w:rPr>
              <w:rFonts w:asciiTheme="minorHAnsi" w:hAnsiTheme="minorHAnsi" w:cstheme="minorHAnsi"/>
              <w:b/>
              <w:spacing w:val="-9"/>
            </w:rPr>
            <w:t xml:space="preserve"> </w:t>
          </w:r>
          <w:r w:rsidRPr="007A6D51">
            <w:rPr>
              <w:rFonts w:asciiTheme="minorHAnsi" w:hAnsiTheme="minorHAnsi" w:cstheme="minorHAnsi"/>
              <w:b/>
              <w:spacing w:val="-2"/>
            </w:rPr>
            <w:t>Eden)</w:t>
          </w:r>
        </w:p>
      </w:tc>
      <w:tc>
        <w:tcPr>
          <w:tcW w:w="3877" w:type="dxa"/>
        </w:tcPr>
        <w:p w14:paraId="11D6CABD" w14:textId="77777777" w:rsidR="0056693C" w:rsidRPr="007A6D51" w:rsidRDefault="0056693C" w:rsidP="0056693C">
          <w:pPr>
            <w:pStyle w:val="TableParagraph"/>
            <w:spacing w:line="249" w:lineRule="exact"/>
            <w:ind w:left="10"/>
            <w:jc w:val="center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(Onaylayan)</w:t>
          </w:r>
        </w:p>
      </w:tc>
    </w:tr>
    <w:tr w:rsidR="0056693C" w:rsidRPr="007A6D51" w14:paraId="5E09E2D0" w14:textId="77777777" w:rsidTr="00B01FC6">
      <w:trPr>
        <w:trHeight w:val="805"/>
      </w:trPr>
      <w:tc>
        <w:tcPr>
          <w:tcW w:w="2749" w:type="dxa"/>
        </w:tcPr>
        <w:p w14:paraId="235DFE19" w14:textId="77777777" w:rsidR="0056693C" w:rsidRDefault="0056693C" w:rsidP="0056693C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Bilgisayar İşletmeni</w:t>
          </w:r>
        </w:p>
        <w:p w14:paraId="5B16D336" w14:textId="21D852F2" w:rsidR="00634A1A" w:rsidRPr="007A6D51" w:rsidRDefault="00634A1A" w:rsidP="0056693C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Nurgül SARIÇİÇEK</w:t>
          </w:r>
        </w:p>
      </w:tc>
      <w:tc>
        <w:tcPr>
          <w:tcW w:w="3438" w:type="dxa"/>
        </w:tcPr>
        <w:p w14:paraId="62168938" w14:textId="77777777" w:rsidR="0056693C" w:rsidRDefault="0056693C" w:rsidP="0056693C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Sekreteri</w:t>
          </w:r>
          <w:r w:rsidR="00634A1A">
            <w:rPr>
              <w:rFonts w:asciiTheme="minorHAnsi" w:hAnsiTheme="minorHAnsi" w:cstheme="minorHAnsi"/>
            </w:rPr>
            <w:t xml:space="preserve"> V.</w:t>
          </w:r>
        </w:p>
        <w:p w14:paraId="15B1B322" w14:textId="735F9E5C" w:rsidR="00634A1A" w:rsidRPr="007A6D51" w:rsidRDefault="00634A1A" w:rsidP="0056693C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Cihad AYDIN</w:t>
          </w:r>
        </w:p>
      </w:tc>
      <w:tc>
        <w:tcPr>
          <w:tcW w:w="3877" w:type="dxa"/>
        </w:tcPr>
        <w:p w14:paraId="6F1E2775" w14:textId="77777777" w:rsidR="0056693C" w:rsidRDefault="0056693C" w:rsidP="0056693C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Müdürü</w:t>
          </w:r>
        </w:p>
        <w:p w14:paraId="5D31E422" w14:textId="76C8F2B2" w:rsidR="00634A1A" w:rsidRPr="007A6D51" w:rsidRDefault="00634A1A" w:rsidP="0056693C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Doç. Dr. Sibel KOCAER</w:t>
          </w:r>
        </w:p>
      </w:tc>
    </w:tr>
  </w:tbl>
  <w:p w14:paraId="3C4F2612" w14:textId="43A79DA5" w:rsidR="0056693C" w:rsidRDefault="0056693C" w:rsidP="00E66A46">
    <w:pPr>
      <w:pStyle w:val="AltBilgi"/>
      <w:tabs>
        <w:tab w:val="clear" w:pos="4536"/>
        <w:tab w:val="clear" w:pos="9072"/>
        <w:tab w:val="left" w:pos="585"/>
        <w:tab w:val="left" w:pos="7005"/>
      </w:tabs>
    </w:pPr>
    <w:r>
      <w:tab/>
    </w:r>
    <w:r w:rsidR="00E66A46">
      <w:tab/>
    </w:r>
    <w:r w:rsidRPr="00B409DA">
      <w:rPr>
        <w:color w:val="548DD4" w:themeColor="text2" w:themeTint="99"/>
      </w:rPr>
      <w:t xml:space="preserve">         KK-FR-001/14.02.2024/00/-</w:t>
    </w:r>
  </w:p>
  <w:p w14:paraId="29EF1A6B" w14:textId="77777777" w:rsidR="0056693C" w:rsidRDefault="005669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4AD38" w14:textId="77777777" w:rsidR="004F4304" w:rsidRDefault="004F4304" w:rsidP="0056693C">
      <w:r>
        <w:separator/>
      </w:r>
    </w:p>
  </w:footnote>
  <w:footnote w:type="continuationSeparator" w:id="0">
    <w:p w14:paraId="0183ED08" w14:textId="77777777" w:rsidR="004F4304" w:rsidRDefault="004F4304" w:rsidP="0056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672"/>
      <w:gridCol w:w="4990"/>
      <w:gridCol w:w="1701"/>
      <w:gridCol w:w="1650"/>
    </w:tblGrid>
    <w:tr w:rsidR="00E66A46" w14:paraId="34EDEFE8" w14:textId="77777777" w:rsidTr="00E666AF">
      <w:trPr>
        <w:trHeight w:val="508"/>
      </w:trPr>
      <w:tc>
        <w:tcPr>
          <w:tcW w:w="1672" w:type="dxa"/>
          <w:vMerge w:val="restart"/>
        </w:tcPr>
        <w:p w14:paraId="15C0C6F6" w14:textId="77777777" w:rsidR="00E66A46" w:rsidRDefault="00E66A46" w:rsidP="00E66A46">
          <w:pPr>
            <w:pStyle w:val="TableParagraph"/>
            <w:spacing w:before="78" w:after="1"/>
            <w:ind w:left="0"/>
            <w:rPr>
              <w:rFonts w:ascii="Times New Roman"/>
              <w:sz w:val="20"/>
            </w:rPr>
          </w:pPr>
          <w:bookmarkStart w:id="1" w:name="_Hlk189660799"/>
        </w:p>
        <w:p w14:paraId="1F9D9254" w14:textId="77777777" w:rsidR="00E66A46" w:rsidRDefault="00E66A46" w:rsidP="00E66A46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02EC4F73" wp14:editId="3EB0A327">
                <wp:extent cx="859154" cy="859154"/>
                <wp:effectExtent l="0" t="0" r="0" b="0"/>
                <wp:docPr id="6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14:paraId="7B035483" w14:textId="77777777" w:rsidR="00E66A46" w:rsidRDefault="00E66A46" w:rsidP="00E66A46">
          <w:pPr>
            <w:jc w:val="center"/>
          </w:pPr>
        </w:p>
        <w:p w14:paraId="49CE280A" w14:textId="77777777" w:rsidR="00E66A46" w:rsidRDefault="00E66A46" w:rsidP="00E66A46">
          <w:pPr>
            <w:jc w:val="center"/>
          </w:pPr>
        </w:p>
        <w:p w14:paraId="104F60DB" w14:textId="77777777" w:rsidR="00E66A46" w:rsidRDefault="00E66A46" w:rsidP="00E66A46">
          <w:pPr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14:paraId="5043608A" w14:textId="77777777" w:rsidR="00E66A46" w:rsidRDefault="00E66A46" w:rsidP="00E66A46">
          <w:pPr>
            <w:jc w:val="center"/>
            <w:rPr>
              <w:b/>
            </w:rPr>
          </w:pPr>
          <w:r>
            <w:rPr>
              <w:b/>
            </w:rPr>
            <w:t xml:space="preserve">YÜKSEKOKUL MÜDÜRÜ </w:t>
          </w:r>
        </w:p>
        <w:p w14:paraId="43DB63B3" w14:textId="77777777" w:rsidR="00E66A46" w:rsidRDefault="00E66A46" w:rsidP="00E66A46">
          <w:pPr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13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FORMU</w:t>
          </w:r>
        </w:p>
      </w:tc>
      <w:tc>
        <w:tcPr>
          <w:tcW w:w="1701" w:type="dxa"/>
        </w:tcPr>
        <w:p w14:paraId="528CB480" w14:textId="77777777" w:rsidR="00E66A46" w:rsidRPr="00B01FC6" w:rsidRDefault="00E66A46" w:rsidP="00E66A46">
          <w:pPr>
            <w:pStyle w:val="TableParagraph"/>
            <w:rPr>
              <w:b/>
            </w:rPr>
          </w:pPr>
          <w:r w:rsidRPr="00B01FC6">
            <w:rPr>
              <w:b/>
            </w:rPr>
            <w:t>Doküman</w:t>
          </w:r>
          <w:r w:rsidRPr="00B01FC6">
            <w:rPr>
              <w:b/>
              <w:spacing w:val="-4"/>
            </w:rPr>
            <w:t xml:space="preserve"> </w:t>
          </w:r>
          <w:r w:rsidRPr="00B01FC6">
            <w:rPr>
              <w:b/>
              <w:spacing w:val="-5"/>
            </w:rPr>
            <w:t>No</w:t>
          </w:r>
        </w:p>
      </w:tc>
      <w:tc>
        <w:tcPr>
          <w:tcW w:w="1650" w:type="dxa"/>
        </w:tcPr>
        <w:p w14:paraId="7AF5709B" w14:textId="71FA5666" w:rsidR="00E66A46" w:rsidRDefault="00E66A46" w:rsidP="00E66A46">
          <w:pPr>
            <w:pStyle w:val="TableParagraph"/>
            <w:ind w:left="107"/>
          </w:pPr>
          <w:r>
            <w:rPr>
              <w:spacing w:val="-2"/>
            </w:rPr>
            <w:t>YDYO-GT-</w:t>
          </w:r>
          <w:r>
            <w:rPr>
              <w:spacing w:val="-5"/>
            </w:rPr>
            <w:t>01</w:t>
          </w:r>
          <w:r w:rsidR="004B6D24">
            <w:rPr>
              <w:spacing w:val="-5"/>
            </w:rPr>
            <w:t>1</w:t>
          </w:r>
        </w:p>
      </w:tc>
    </w:tr>
    <w:tr w:rsidR="00E66A46" w14:paraId="2143ECEB" w14:textId="77777777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27196C07" w14:textId="77777777" w:rsidR="00E66A46" w:rsidRDefault="00E66A46" w:rsidP="00E66A46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15520CBB" w14:textId="77777777" w:rsidR="00E66A46" w:rsidRDefault="00E66A46" w:rsidP="00E66A46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07BF20A7" w14:textId="2C6A4FA1" w:rsidR="00E66A46" w:rsidRPr="00B01FC6" w:rsidRDefault="00E66A46" w:rsidP="00E66A46">
          <w:pPr>
            <w:pStyle w:val="TableParagraph"/>
            <w:rPr>
              <w:b/>
            </w:rPr>
          </w:pPr>
          <w:r w:rsidRPr="00B01FC6">
            <w:rPr>
              <w:b/>
            </w:rPr>
            <w:t>İlk</w:t>
          </w:r>
          <w:r w:rsidRPr="00B01FC6">
            <w:rPr>
              <w:b/>
              <w:spacing w:val="-1"/>
            </w:rPr>
            <w:t xml:space="preserve"> </w:t>
          </w:r>
          <w:r w:rsidR="00B01FC6">
            <w:rPr>
              <w:b/>
              <w:spacing w:val="-1"/>
            </w:rPr>
            <w:t>Y</w:t>
          </w:r>
          <w:r w:rsidRPr="00B01FC6">
            <w:rPr>
              <w:b/>
            </w:rPr>
            <w:t>ayın</w:t>
          </w:r>
          <w:r w:rsidRPr="00B01FC6">
            <w:rPr>
              <w:b/>
              <w:spacing w:val="-1"/>
            </w:rPr>
            <w:t xml:space="preserve"> </w:t>
          </w:r>
          <w:r w:rsidR="00B01FC6">
            <w:rPr>
              <w:b/>
              <w:spacing w:val="-1"/>
            </w:rPr>
            <w:t>T</w:t>
          </w:r>
          <w:r w:rsidRPr="00B01FC6">
            <w:rPr>
              <w:b/>
              <w:spacing w:val="-2"/>
            </w:rPr>
            <w:t>arihi</w:t>
          </w:r>
        </w:p>
      </w:tc>
      <w:tc>
        <w:tcPr>
          <w:tcW w:w="1650" w:type="dxa"/>
        </w:tcPr>
        <w:p w14:paraId="4A545B6B" w14:textId="77777777" w:rsidR="00E66A46" w:rsidRDefault="00E66A46" w:rsidP="00E66A46">
          <w:pPr>
            <w:pStyle w:val="TableParagraph"/>
            <w:ind w:left="107"/>
          </w:pPr>
          <w:r>
            <w:rPr>
              <w:spacing w:val="-2"/>
            </w:rPr>
            <w:t>10.02.2025</w:t>
          </w:r>
        </w:p>
      </w:tc>
    </w:tr>
    <w:tr w:rsidR="00E66A46" w14:paraId="74E7A88E" w14:textId="77777777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45E4AD11" w14:textId="77777777" w:rsidR="00E66A46" w:rsidRDefault="00E66A46" w:rsidP="00E66A46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70D039C4" w14:textId="77777777" w:rsidR="00E66A46" w:rsidRDefault="00E66A46" w:rsidP="00E66A46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7F45172D" w14:textId="77777777" w:rsidR="00E66A46" w:rsidRPr="00B01FC6" w:rsidRDefault="00E66A46" w:rsidP="00E66A46">
          <w:pPr>
            <w:pStyle w:val="TableParagraph"/>
            <w:rPr>
              <w:b/>
            </w:rPr>
          </w:pPr>
          <w:r w:rsidRPr="00B01FC6">
            <w:rPr>
              <w:b/>
            </w:rPr>
            <w:t>Rev.</w:t>
          </w:r>
          <w:r w:rsidRPr="00B01FC6">
            <w:rPr>
              <w:b/>
              <w:spacing w:val="-3"/>
            </w:rPr>
            <w:t xml:space="preserve"> </w:t>
          </w:r>
          <w:r w:rsidRPr="00B01FC6">
            <w:rPr>
              <w:b/>
            </w:rPr>
            <w:t>No</w:t>
          </w:r>
          <w:r w:rsidRPr="00B01FC6">
            <w:rPr>
              <w:b/>
              <w:spacing w:val="-1"/>
            </w:rPr>
            <w:t xml:space="preserve"> </w:t>
          </w:r>
          <w:r w:rsidRPr="00B01FC6">
            <w:rPr>
              <w:b/>
            </w:rPr>
            <w:t>/</w:t>
          </w:r>
          <w:r w:rsidRPr="00B01FC6">
            <w:rPr>
              <w:b/>
              <w:spacing w:val="-1"/>
            </w:rPr>
            <w:t xml:space="preserve"> </w:t>
          </w:r>
          <w:r w:rsidRPr="00B01FC6">
            <w:rPr>
              <w:b/>
              <w:spacing w:val="-2"/>
            </w:rPr>
            <w:t>Tarih</w:t>
          </w:r>
        </w:p>
      </w:tc>
      <w:tc>
        <w:tcPr>
          <w:tcW w:w="1650" w:type="dxa"/>
        </w:tcPr>
        <w:p w14:paraId="189706AC" w14:textId="77777777" w:rsidR="00E66A46" w:rsidRDefault="00E66A46" w:rsidP="00E66A46">
          <w:pPr>
            <w:pStyle w:val="TableParagraph"/>
            <w:ind w:left="107"/>
          </w:pPr>
          <w:r>
            <w:rPr>
              <w:spacing w:val="-4"/>
            </w:rPr>
            <w:t>00/-</w:t>
          </w:r>
        </w:p>
      </w:tc>
    </w:tr>
    <w:tr w:rsidR="00E66A46" w14:paraId="0E703D4C" w14:textId="77777777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763A5900" w14:textId="77777777" w:rsidR="00E66A46" w:rsidRDefault="00E66A46" w:rsidP="00E66A46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37755A4C" w14:textId="77777777" w:rsidR="00E66A46" w:rsidRDefault="00E66A46" w:rsidP="00E66A46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2C15F4D8" w14:textId="40347F59" w:rsidR="00E66A46" w:rsidRPr="00B01FC6" w:rsidRDefault="00E66A46" w:rsidP="00E66A46">
          <w:pPr>
            <w:pStyle w:val="TableParagraph"/>
            <w:rPr>
              <w:b/>
            </w:rPr>
          </w:pPr>
          <w:r w:rsidRPr="00B01FC6">
            <w:rPr>
              <w:b/>
            </w:rPr>
            <w:t>Sayfa</w:t>
          </w:r>
          <w:r w:rsidRPr="00B01FC6">
            <w:rPr>
              <w:b/>
              <w:spacing w:val="-1"/>
            </w:rPr>
            <w:t xml:space="preserve"> </w:t>
          </w:r>
          <w:r w:rsidR="00B01FC6">
            <w:rPr>
              <w:b/>
              <w:spacing w:val="-1"/>
            </w:rPr>
            <w:t>S</w:t>
          </w:r>
          <w:r w:rsidRPr="00B01FC6">
            <w:rPr>
              <w:b/>
              <w:spacing w:val="-2"/>
            </w:rPr>
            <w:t>ayısı</w:t>
          </w:r>
        </w:p>
      </w:tc>
      <w:tc>
        <w:tcPr>
          <w:tcW w:w="1650" w:type="dxa"/>
        </w:tcPr>
        <w:p w14:paraId="615ED723" w14:textId="77777777" w:rsidR="00E66A46" w:rsidRDefault="00E66A46" w:rsidP="00E66A46">
          <w:pPr>
            <w:pStyle w:val="TableParagraph"/>
            <w:ind w:left="107"/>
          </w:pPr>
          <w:r>
            <w:rPr>
              <w:spacing w:val="-5"/>
            </w:rPr>
            <w:t>1/2</w:t>
          </w:r>
        </w:p>
      </w:tc>
    </w:tr>
    <w:bookmarkEnd w:id="1"/>
  </w:tbl>
  <w:p w14:paraId="61848EAE" w14:textId="77777777" w:rsidR="00E66A46" w:rsidRDefault="00E66A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7AA"/>
    <w:multiLevelType w:val="hybridMultilevel"/>
    <w:tmpl w:val="015A387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73369E"/>
    <w:multiLevelType w:val="hybridMultilevel"/>
    <w:tmpl w:val="3014FA0A"/>
    <w:lvl w:ilvl="0" w:tplc="D53AA0F4">
      <w:numFmt w:val="bullet"/>
      <w:lvlText w:val=""/>
      <w:lvlJc w:val="left"/>
      <w:pPr>
        <w:ind w:left="30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4362BDE">
      <w:numFmt w:val="bullet"/>
      <w:lvlText w:val="•"/>
      <w:lvlJc w:val="left"/>
      <w:pPr>
        <w:ind w:left="1246" w:hanging="103"/>
      </w:pPr>
      <w:rPr>
        <w:rFonts w:hint="default"/>
        <w:lang w:val="tr-TR" w:eastAsia="en-US" w:bidi="ar-SA"/>
      </w:rPr>
    </w:lvl>
    <w:lvl w:ilvl="2" w:tplc="51E2AFA4">
      <w:numFmt w:val="bullet"/>
      <w:lvlText w:val="•"/>
      <w:lvlJc w:val="left"/>
      <w:pPr>
        <w:ind w:left="2193" w:hanging="103"/>
      </w:pPr>
      <w:rPr>
        <w:rFonts w:hint="default"/>
        <w:lang w:val="tr-TR" w:eastAsia="en-US" w:bidi="ar-SA"/>
      </w:rPr>
    </w:lvl>
    <w:lvl w:ilvl="3" w:tplc="A3022A2E">
      <w:numFmt w:val="bullet"/>
      <w:lvlText w:val="•"/>
      <w:lvlJc w:val="left"/>
      <w:pPr>
        <w:ind w:left="3140" w:hanging="103"/>
      </w:pPr>
      <w:rPr>
        <w:rFonts w:hint="default"/>
        <w:lang w:val="tr-TR" w:eastAsia="en-US" w:bidi="ar-SA"/>
      </w:rPr>
    </w:lvl>
    <w:lvl w:ilvl="4" w:tplc="AD68DF46">
      <w:numFmt w:val="bullet"/>
      <w:lvlText w:val="•"/>
      <w:lvlJc w:val="left"/>
      <w:pPr>
        <w:ind w:left="4086" w:hanging="103"/>
      </w:pPr>
      <w:rPr>
        <w:rFonts w:hint="default"/>
        <w:lang w:val="tr-TR" w:eastAsia="en-US" w:bidi="ar-SA"/>
      </w:rPr>
    </w:lvl>
    <w:lvl w:ilvl="5" w:tplc="07968482">
      <w:numFmt w:val="bullet"/>
      <w:lvlText w:val="•"/>
      <w:lvlJc w:val="left"/>
      <w:pPr>
        <w:ind w:left="5033" w:hanging="103"/>
      </w:pPr>
      <w:rPr>
        <w:rFonts w:hint="default"/>
        <w:lang w:val="tr-TR" w:eastAsia="en-US" w:bidi="ar-SA"/>
      </w:rPr>
    </w:lvl>
    <w:lvl w:ilvl="6" w:tplc="D6E4A7C0">
      <w:numFmt w:val="bullet"/>
      <w:lvlText w:val="•"/>
      <w:lvlJc w:val="left"/>
      <w:pPr>
        <w:ind w:left="5980" w:hanging="103"/>
      </w:pPr>
      <w:rPr>
        <w:rFonts w:hint="default"/>
        <w:lang w:val="tr-TR" w:eastAsia="en-US" w:bidi="ar-SA"/>
      </w:rPr>
    </w:lvl>
    <w:lvl w:ilvl="7" w:tplc="15C210E0">
      <w:numFmt w:val="bullet"/>
      <w:lvlText w:val="•"/>
      <w:lvlJc w:val="left"/>
      <w:pPr>
        <w:ind w:left="6926" w:hanging="103"/>
      </w:pPr>
      <w:rPr>
        <w:rFonts w:hint="default"/>
        <w:lang w:val="tr-TR" w:eastAsia="en-US" w:bidi="ar-SA"/>
      </w:rPr>
    </w:lvl>
    <w:lvl w:ilvl="8" w:tplc="D0F4C516">
      <w:numFmt w:val="bullet"/>
      <w:lvlText w:val="•"/>
      <w:lvlJc w:val="left"/>
      <w:pPr>
        <w:ind w:left="7873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290151EA"/>
    <w:multiLevelType w:val="hybridMultilevel"/>
    <w:tmpl w:val="92F8CA1A"/>
    <w:lvl w:ilvl="0" w:tplc="140446B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020C"/>
    <w:multiLevelType w:val="hybridMultilevel"/>
    <w:tmpl w:val="5B9A7DA6"/>
    <w:lvl w:ilvl="0" w:tplc="ED486B2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766DB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8F0E7A32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3" w:tplc="3C6C6010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 w:tplc="C5B8C5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E832882A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1D2C647E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9304AD68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14520A06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A3B03C5"/>
    <w:multiLevelType w:val="hybridMultilevel"/>
    <w:tmpl w:val="925C573E"/>
    <w:lvl w:ilvl="0" w:tplc="140446B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60207"/>
    <w:multiLevelType w:val="hybridMultilevel"/>
    <w:tmpl w:val="98DE0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633BE"/>
    <w:multiLevelType w:val="hybridMultilevel"/>
    <w:tmpl w:val="9828E648"/>
    <w:lvl w:ilvl="0" w:tplc="140446B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1E8"/>
    <w:rsid w:val="00096649"/>
    <w:rsid w:val="00117CD6"/>
    <w:rsid w:val="001E51E8"/>
    <w:rsid w:val="002243D0"/>
    <w:rsid w:val="00322D8E"/>
    <w:rsid w:val="003C454F"/>
    <w:rsid w:val="004662FA"/>
    <w:rsid w:val="004B6D24"/>
    <w:rsid w:val="004F4304"/>
    <w:rsid w:val="0056693C"/>
    <w:rsid w:val="0061252F"/>
    <w:rsid w:val="00634A1A"/>
    <w:rsid w:val="00637366"/>
    <w:rsid w:val="009950FD"/>
    <w:rsid w:val="00AB574A"/>
    <w:rsid w:val="00B01FC6"/>
    <w:rsid w:val="00B5416C"/>
    <w:rsid w:val="00B629D6"/>
    <w:rsid w:val="00D01624"/>
    <w:rsid w:val="00DC69FB"/>
    <w:rsid w:val="00E462E5"/>
    <w:rsid w:val="00E6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AE632"/>
  <w15:docId w15:val="{E8A6BFBD-FC64-4BD7-90C0-FCDBACB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2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AralkYok">
    <w:name w:val="No Spacing"/>
    <w:uiPriority w:val="1"/>
    <w:qFormat/>
    <w:rsid w:val="004662F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669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693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669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693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CİHAD AYDIN</cp:lastModifiedBy>
  <cp:revision>16</cp:revision>
  <cp:lastPrinted>2025-02-18T13:43:00Z</cp:lastPrinted>
  <dcterms:created xsi:type="dcterms:W3CDTF">2025-01-22T11:32:00Z</dcterms:created>
  <dcterms:modified xsi:type="dcterms:W3CDTF">2025-05-14T07:41:00Z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